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7BAD" w14:textId="21FBE797" w:rsidR="00007B67" w:rsidRDefault="0063440B">
      <w:pPr>
        <w:rPr>
          <w:b/>
          <w:i/>
        </w:rPr>
      </w:pPr>
      <w:r>
        <w:rPr>
          <w:b/>
          <w:sz w:val="26"/>
        </w:rPr>
        <w:t xml:space="preserve">Ya están disponibles las becas </w:t>
      </w:r>
      <w:r w:rsidR="00F1743A">
        <w:rPr>
          <w:b/>
          <w:sz w:val="26"/>
        </w:rPr>
        <w:t>de inscripción al SRI2021 p</w:t>
      </w:r>
      <w:r w:rsidR="008933A4">
        <w:rPr>
          <w:b/>
          <w:sz w:val="26"/>
        </w:rPr>
        <w:t>a</w:t>
      </w:r>
      <w:r w:rsidR="00F1743A">
        <w:rPr>
          <w:b/>
          <w:sz w:val="26"/>
        </w:rPr>
        <w:t>ra</w:t>
      </w:r>
      <w:r>
        <w:rPr>
          <w:b/>
          <w:sz w:val="26"/>
        </w:rPr>
        <w:t xml:space="preserve"> los países de renta</w:t>
      </w:r>
      <w:r w:rsidR="00F1743A">
        <w:rPr>
          <w:b/>
          <w:sz w:val="26"/>
        </w:rPr>
        <w:t xml:space="preserve"> baja y media</w:t>
      </w:r>
    </w:p>
    <w:p w14:paraId="5EA35E4F" w14:textId="77777777" w:rsidR="00007B67" w:rsidRDefault="00007B67">
      <w:pPr>
        <w:rPr>
          <w:b/>
          <w:sz w:val="26"/>
          <w:szCs w:val="26"/>
        </w:rPr>
      </w:pPr>
    </w:p>
    <w:p w14:paraId="2A8DD62D" w14:textId="77777777" w:rsidR="00007B67" w:rsidRDefault="00007B67">
      <w:pPr>
        <w:rPr>
          <w:b/>
        </w:rPr>
      </w:pPr>
    </w:p>
    <w:p w14:paraId="1E5E48C7" w14:textId="5350F164" w:rsidR="00007B67" w:rsidRDefault="009B300A">
      <w:r>
        <w:rPr>
          <w:b/>
          <w:i/>
        </w:rPr>
        <w:t>Solicite</w:t>
      </w:r>
      <w:r w:rsidR="0063440B">
        <w:rPr>
          <w:b/>
          <w:i/>
        </w:rPr>
        <w:t xml:space="preserve"> ahora las becas IRD SRI2021</w:t>
      </w:r>
    </w:p>
    <w:p w14:paraId="221AB843" w14:textId="77777777" w:rsidR="00007B67" w:rsidRDefault="00007B67"/>
    <w:p w14:paraId="761B9E21" w14:textId="3DDDDE05" w:rsidR="00007B67" w:rsidRDefault="0063440B">
      <w:r>
        <w:t xml:space="preserve">El </w:t>
      </w:r>
      <w:proofErr w:type="spellStart"/>
      <w:r w:rsidR="00F1743A" w:rsidRPr="00F1743A">
        <w:rPr>
          <w:i/>
          <w:iCs/>
        </w:rPr>
        <w:t>Sustainability</w:t>
      </w:r>
      <w:proofErr w:type="spellEnd"/>
      <w:r w:rsidR="00F1743A" w:rsidRPr="00F1743A">
        <w:rPr>
          <w:i/>
          <w:iCs/>
        </w:rPr>
        <w:t xml:space="preserve"> </w:t>
      </w:r>
      <w:proofErr w:type="spellStart"/>
      <w:r w:rsidR="00F1743A" w:rsidRPr="00F1743A">
        <w:rPr>
          <w:i/>
          <w:iCs/>
        </w:rPr>
        <w:t>Research</w:t>
      </w:r>
      <w:proofErr w:type="spellEnd"/>
      <w:r w:rsidR="00F1743A" w:rsidRPr="00F1743A">
        <w:rPr>
          <w:i/>
          <w:iCs/>
        </w:rPr>
        <w:t xml:space="preserve"> and </w:t>
      </w:r>
      <w:proofErr w:type="spellStart"/>
      <w:r w:rsidR="00F1743A" w:rsidRPr="00F1743A">
        <w:rPr>
          <w:i/>
          <w:iCs/>
        </w:rPr>
        <w:t>Innovation</w:t>
      </w:r>
      <w:proofErr w:type="spellEnd"/>
      <w:r w:rsidR="00F1743A" w:rsidRPr="00F1743A">
        <w:rPr>
          <w:i/>
          <w:iCs/>
        </w:rPr>
        <w:t xml:space="preserve"> </w:t>
      </w:r>
      <w:proofErr w:type="spellStart"/>
      <w:r w:rsidR="00F1743A" w:rsidRPr="00F1743A">
        <w:rPr>
          <w:i/>
          <w:iCs/>
        </w:rPr>
        <w:t>Congress</w:t>
      </w:r>
      <w:proofErr w:type="spellEnd"/>
      <w:r w:rsidR="00F1743A" w:rsidRPr="00F1743A">
        <w:rPr>
          <w:i/>
          <w:iCs/>
        </w:rPr>
        <w:t xml:space="preserve"> 2021</w:t>
      </w:r>
      <w:r w:rsidR="00F1743A">
        <w:t xml:space="preserve"> </w:t>
      </w:r>
      <w:hyperlink r:id="rId4">
        <w:r>
          <w:rPr>
            <w:color w:val="1155CC"/>
            <w:u w:val="single"/>
          </w:rPr>
          <w:t>(SRI2021</w:t>
        </w:r>
      </w:hyperlink>
      <w:r>
        <w:t xml:space="preserve">) </w:t>
      </w:r>
      <w:r w:rsidR="00F1743A">
        <w:t>invita a</w:t>
      </w:r>
      <w:r w:rsidR="009B300A">
        <w:t xml:space="preserve"> </w:t>
      </w:r>
      <w:r>
        <w:t xml:space="preserve">participantes de todo el mundo </w:t>
      </w:r>
      <w:r w:rsidR="00F1743A">
        <w:t>a</w:t>
      </w:r>
      <w:r>
        <w:t xml:space="preserve"> lo que será el primer encuentro transdisciplinar </w:t>
      </w:r>
      <w:r w:rsidR="00F1743A">
        <w:t>global</w:t>
      </w:r>
      <w:r>
        <w:t xml:space="preserve"> en materia de sostenibilidad. </w:t>
      </w:r>
    </w:p>
    <w:p w14:paraId="1C8E563F" w14:textId="77777777" w:rsidR="00007B67" w:rsidRDefault="00007B67"/>
    <w:p w14:paraId="1B8F64EA" w14:textId="6CF3B401" w:rsidR="00007B67" w:rsidRDefault="009B300A">
      <w:r>
        <w:t>Dado que</w:t>
      </w:r>
      <w:r w:rsidR="0063440B">
        <w:t xml:space="preserve"> los debates mundiales sobre la sostenibilidad a menudo excluyen las voces de los países de ingresos bajos y medios, y </w:t>
      </w:r>
      <w:r>
        <w:t>teniendo en cuenta</w:t>
      </w:r>
      <w:r w:rsidR="0063440B">
        <w:t xml:space="preserve"> la dificultad de muchos académicos y profesionales de estos países para participar en </w:t>
      </w:r>
      <w:r w:rsidR="00E80FBC">
        <w:t>los eventos</w:t>
      </w:r>
      <w:r w:rsidR="0063440B">
        <w:t xml:space="preserve"> internacionales, SRI2021 se asocia con el Instituto Nacional de Investigación para el Desarrollo Sostenible</w:t>
      </w:r>
      <w:r>
        <w:t xml:space="preserve"> </w:t>
      </w:r>
      <w:hyperlink r:id="rId5">
        <w:r w:rsidR="0063440B">
          <w:rPr>
            <w:color w:val="1155CC"/>
            <w:u w:val="single"/>
          </w:rPr>
          <w:t>(IRD</w:t>
        </w:r>
      </w:hyperlink>
      <w:r w:rsidR="0063440B">
        <w:t xml:space="preserve">) de Francia para </w:t>
      </w:r>
      <w:r>
        <w:t>ofrecer</w:t>
      </w:r>
      <w:r w:rsidR="0063440B">
        <w:t xml:space="preserve"> un mecanismo que permita una mayor inclusión y accesibilidad.</w:t>
      </w:r>
    </w:p>
    <w:p w14:paraId="671F170F" w14:textId="77777777" w:rsidR="00007B67" w:rsidRDefault="00007B67">
      <w:pPr>
        <w:rPr>
          <w:b/>
        </w:rPr>
      </w:pPr>
    </w:p>
    <w:p w14:paraId="2EC4812D" w14:textId="3538E8DE" w:rsidR="00007B67" w:rsidRDefault="0063440B">
      <w:r w:rsidRPr="00F1743A">
        <w:rPr>
          <w:bCs/>
        </w:rPr>
        <w:t>Las</w:t>
      </w:r>
      <w:r>
        <w:rPr>
          <w:b/>
        </w:rPr>
        <w:t xml:space="preserve"> becas SRI2021</w:t>
      </w:r>
      <w:r w:rsidR="00F1743A">
        <w:t>-</w:t>
      </w:r>
      <w:r w:rsidR="00F1743A">
        <w:rPr>
          <w:b/>
        </w:rPr>
        <w:t xml:space="preserve">IRD </w:t>
      </w:r>
      <w:r w:rsidR="00F1743A">
        <w:t>se dirigen a</w:t>
      </w:r>
      <w:r>
        <w:t xml:space="preserve"> los profesionales de la sostenibilidad de determinados países de </w:t>
      </w:r>
      <w:r w:rsidR="00F1743A">
        <w:t>renta media-baja</w:t>
      </w:r>
      <w:r>
        <w:t xml:space="preserve">. Para los candidatos seleccionados, las becas cubrirán </w:t>
      </w:r>
      <w:r w:rsidR="00F1743A">
        <w:t>el coste</w:t>
      </w:r>
      <w:r w:rsidR="009B300A">
        <w:t xml:space="preserve"> de</w:t>
      </w:r>
      <w:r w:rsidR="00F1743A">
        <w:t xml:space="preserve"> la</w:t>
      </w:r>
      <w:r w:rsidR="009B300A">
        <w:t xml:space="preserve"> inscripción online</w:t>
      </w:r>
      <w:r>
        <w:t xml:space="preserve"> </w:t>
      </w:r>
      <w:r w:rsidR="00F1743A">
        <w:t>a</w:t>
      </w:r>
      <w:r>
        <w:t xml:space="preserve">l SRI2021, e incluirán todas las actividades previas al congreso. </w:t>
      </w:r>
    </w:p>
    <w:p w14:paraId="439C7650" w14:textId="77777777" w:rsidR="00007B67" w:rsidRDefault="00007B67"/>
    <w:p w14:paraId="6F573173" w14:textId="77777777" w:rsidR="009B300A" w:rsidRDefault="0063440B">
      <w:r>
        <w:t xml:space="preserve">Confirme su elegibilidad consultando la lista de países que </w:t>
      </w:r>
      <w:r w:rsidR="009B300A">
        <w:t xml:space="preserve">se enumeran a </w:t>
      </w:r>
      <w:r>
        <w:t xml:space="preserve">continuación. </w:t>
      </w:r>
    </w:p>
    <w:p w14:paraId="2E4588D3" w14:textId="45DEAD4F" w:rsidR="00A52FE6" w:rsidRDefault="00A52FE6">
      <w:r>
        <w:t>Todos los profesionales están invitados a participar, pero animamos especialmente a aquellos que se encuentren en los inicios de su carrera profesional.</w:t>
      </w:r>
    </w:p>
    <w:p w14:paraId="432133EC" w14:textId="77777777" w:rsidR="00007B67" w:rsidRDefault="00007B67"/>
    <w:p w14:paraId="6BD1B894" w14:textId="5794AFE4" w:rsidR="00007B67" w:rsidRDefault="00065092">
      <w:hyperlink r:id="rId6" w:anchor="/" w:history="1">
        <w:r w:rsidR="009B300A" w:rsidRPr="00065092">
          <w:rPr>
            <w:rStyle w:val="Lienhypertexte"/>
          </w:rPr>
          <w:t>APLICAR</w:t>
        </w:r>
        <w:r w:rsidR="0063440B" w:rsidRPr="00065092">
          <w:rPr>
            <w:rStyle w:val="Lienhypertexte"/>
          </w:rPr>
          <w:t xml:space="preserve"> AHORA</w:t>
        </w:r>
      </w:hyperlink>
      <w:bookmarkStart w:id="0" w:name="_GoBack"/>
      <w:bookmarkEnd w:id="0"/>
    </w:p>
    <w:p w14:paraId="67A2E96B" w14:textId="77777777" w:rsidR="00007B67" w:rsidRDefault="00007B67"/>
    <w:p w14:paraId="6FE19E30" w14:textId="77777777" w:rsidR="00007B67" w:rsidRDefault="00007B67"/>
    <w:p w14:paraId="3D7E7BFE" w14:textId="3B1F7D45" w:rsidR="00007B67" w:rsidRDefault="0063440B">
      <w:pPr>
        <w:rPr>
          <w:b/>
        </w:rPr>
      </w:pPr>
      <w:r>
        <w:rPr>
          <w:b/>
        </w:rPr>
        <w:t>Lista de países aplicables</w:t>
      </w:r>
    </w:p>
    <w:p w14:paraId="3867901F" w14:textId="77777777" w:rsidR="00007B67" w:rsidRPr="00F1743A" w:rsidRDefault="0063440B">
      <w:pPr>
        <w:rPr>
          <w:lang w:val="it-IT"/>
        </w:rPr>
      </w:pPr>
      <w:r w:rsidRPr="00F1743A">
        <w:rPr>
          <w:lang w:val="it-IT"/>
        </w:rPr>
        <w:t>Argelia</w:t>
      </w:r>
    </w:p>
    <w:p w14:paraId="7810CEB9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Angola</w:t>
      </w:r>
    </w:p>
    <w:p w14:paraId="37D78AC4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Bangladesh</w:t>
      </w:r>
    </w:p>
    <w:p w14:paraId="62F348E8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Benín</w:t>
      </w:r>
    </w:p>
    <w:p w14:paraId="2A40E5F7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Bolivia</w:t>
      </w:r>
    </w:p>
    <w:p w14:paraId="16C30DF9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Brasil</w:t>
      </w:r>
    </w:p>
    <w:p w14:paraId="53FBC9BF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Burkina Faso</w:t>
      </w:r>
    </w:p>
    <w:p w14:paraId="7D777861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Burundi</w:t>
      </w:r>
    </w:p>
    <w:p w14:paraId="6B5212D4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Camboya</w:t>
      </w:r>
    </w:p>
    <w:p w14:paraId="46A936F1" w14:textId="77777777" w:rsidR="00007B67" w:rsidRDefault="0063440B">
      <w:r>
        <w:t>Camerún</w:t>
      </w:r>
    </w:p>
    <w:p w14:paraId="64AD92FD" w14:textId="77777777" w:rsidR="00007B67" w:rsidRDefault="0063440B">
      <w:r>
        <w:t>Cabo Verde</w:t>
      </w:r>
    </w:p>
    <w:p w14:paraId="71ECF323" w14:textId="77777777" w:rsidR="00007B67" w:rsidRDefault="0063440B">
      <w:r>
        <w:t>República Centroafricana</w:t>
      </w:r>
    </w:p>
    <w:p w14:paraId="2A386FE4" w14:textId="77777777" w:rsidR="00007B67" w:rsidRDefault="0063440B">
      <w:r>
        <w:t>Chad</w:t>
      </w:r>
    </w:p>
    <w:p w14:paraId="52294024" w14:textId="77777777" w:rsidR="00007B67" w:rsidRDefault="0063440B">
      <w:r>
        <w:t>Colombia</w:t>
      </w:r>
    </w:p>
    <w:p w14:paraId="138E7567" w14:textId="77777777" w:rsidR="00007B67" w:rsidRDefault="0063440B">
      <w:r>
        <w:t>Comoras</w:t>
      </w:r>
    </w:p>
    <w:p w14:paraId="5B3ABF77" w14:textId="77777777" w:rsidR="00007B67" w:rsidRDefault="0063440B">
      <w:r>
        <w:t>República Democrática del Congo</w:t>
      </w:r>
    </w:p>
    <w:p w14:paraId="77D02A45" w14:textId="77777777" w:rsidR="00007B67" w:rsidRDefault="0063440B">
      <w:r>
        <w:lastRenderedPageBreak/>
        <w:t>Congo</w:t>
      </w:r>
    </w:p>
    <w:p w14:paraId="07F28471" w14:textId="77777777" w:rsidR="00007B67" w:rsidRDefault="0063440B">
      <w:r>
        <w:t>Costa de Marfil</w:t>
      </w:r>
    </w:p>
    <w:p w14:paraId="7DCFA1C3" w14:textId="77777777" w:rsidR="00007B67" w:rsidRDefault="0063440B">
      <w:r>
        <w:t>Cuba</w:t>
      </w:r>
    </w:p>
    <w:p w14:paraId="217DB751" w14:textId="77777777" w:rsidR="00007B67" w:rsidRDefault="0063440B">
      <w:r>
        <w:t>Yibuti</w:t>
      </w:r>
    </w:p>
    <w:p w14:paraId="6EEE7378" w14:textId="77777777" w:rsidR="00007B67" w:rsidRDefault="0063440B">
      <w:r>
        <w:t>Timor Oriental</w:t>
      </w:r>
    </w:p>
    <w:p w14:paraId="4CD0A2A7" w14:textId="77777777" w:rsidR="00007B67" w:rsidRDefault="0063440B">
      <w:r>
        <w:t>Ecuador</w:t>
      </w:r>
    </w:p>
    <w:p w14:paraId="7AFCB569" w14:textId="77777777" w:rsidR="00007B67" w:rsidRDefault="0063440B">
      <w:r>
        <w:t>Egipto</w:t>
      </w:r>
    </w:p>
    <w:p w14:paraId="4BC867B1" w14:textId="77777777" w:rsidR="00007B67" w:rsidRDefault="0063440B">
      <w:r>
        <w:t>Guinea Ecuatorial</w:t>
      </w:r>
    </w:p>
    <w:p w14:paraId="623ED687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Eritrea</w:t>
      </w:r>
    </w:p>
    <w:p w14:paraId="1FB8E218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Etiopía</w:t>
      </w:r>
    </w:p>
    <w:p w14:paraId="12C67F86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Gabón</w:t>
      </w:r>
    </w:p>
    <w:p w14:paraId="6416F21F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Ghana</w:t>
      </w:r>
    </w:p>
    <w:p w14:paraId="5F53832D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Guatemala</w:t>
      </w:r>
    </w:p>
    <w:p w14:paraId="21DC2F1D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Guinea</w:t>
      </w:r>
    </w:p>
    <w:p w14:paraId="1708363E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Guinea-Bissau</w:t>
      </w:r>
    </w:p>
    <w:p w14:paraId="31159FAC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Haití</w:t>
      </w:r>
    </w:p>
    <w:p w14:paraId="259B5756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Honduras</w:t>
      </w:r>
    </w:p>
    <w:p w14:paraId="53724D84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India</w:t>
      </w:r>
    </w:p>
    <w:p w14:paraId="6314A189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Indonesia</w:t>
      </w:r>
    </w:p>
    <w:p w14:paraId="2985E3C8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Kenia</w:t>
      </w:r>
    </w:p>
    <w:p w14:paraId="10802F6C" w14:textId="77777777" w:rsidR="00007B67" w:rsidRDefault="0063440B">
      <w:r>
        <w:t>República Democrática Popular de Laos</w:t>
      </w:r>
    </w:p>
    <w:p w14:paraId="20A80BD1" w14:textId="77777777" w:rsidR="00007B67" w:rsidRDefault="0063440B">
      <w:r>
        <w:t>Líbano</w:t>
      </w:r>
    </w:p>
    <w:p w14:paraId="69DA12A3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Liberia</w:t>
      </w:r>
    </w:p>
    <w:p w14:paraId="6E09DC84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Madagascar</w:t>
      </w:r>
    </w:p>
    <w:p w14:paraId="0B5DA3F9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Malasia</w:t>
      </w:r>
    </w:p>
    <w:p w14:paraId="22685037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Mali</w:t>
      </w:r>
    </w:p>
    <w:p w14:paraId="16DA0FC5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Mauritania</w:t>
      </w:r>
    </w:p>
    <w:p w14:paraId="469BBE79" w14:textId="77777777" w:rsidR="00007B67" w:rsidRPr="009B300A" w:rsidRDefault="0063440B">
      <w:pPr>
        <w:rPr>
          <w:lang w:val="it-IT"/>
        </w:rPr>
      </w:pPr>
      <w:r w:rsidRPr="009B300A">
        <w:rPr>
          <w:lang w:val="it-IT"/>
        </w:rPr>
        <w:t>Mauricio</w:t>
      </w:r>
    </w:p>
    <w:p w14:paraId="5FE713DA" w14:textId="77777777" w:rsidR="00007B67" w:rsidRDefault="0063440B">
      <w:r>
        <w:t>México</w:t>
      </w:r>
    </w:p>
    <w:p w14:paraId="3EF1819D" w14:textId="77777777" w:rsidR="00007B67" w:rsidRDefault="0063440B">
      <w:r>
        <w:t>Marruecos</w:t>
      </w:r>
    </w:p>
    <w:p w14:paraId="520641B2" w14:textId="77777777" w:rsidR="00007B67" w:rsidRDefault="0063440B">
      <w:r>
        <w:t>Mozambique</w:t>
      </w:r>
    </w:p>
    <w:p w14:paraId="55132573" w14:textId="77777777" w:rsidR="00007B67" w:rsidRDefault="0063440B">
      <w:r>
        <w:t>Myanmar</w:t>
      </w:r>
    </w:p>
    <w:p w14:paraId="5A909A2C" w14:textId="77777777" w:rsidR="00007B67" w:rsidRDefault="0063440B">
      <w:r>
        <w:t>Nepal</w:t>
      </w:r>
    </w:p>
    <w:p w14:paraId="78776B50" w14:textId="77777777" w:rsidR="00007B67" w:rsidRDefault="0063440B">
      <w:r>
        <w:t>Nicaragua</w:t>
      </w:r>
    </w:p>
    <w:p w14:paraId="185CDA65" w14:textId="77777777" w:rsidR="00007B67" w:rsidRDefault="0063440B">
      <w:r>
        <w:t>Níger</w:t>
      </w:r>
    </w:p>
    <w:p w14:paraId="3D3311C2" w14:textId="77777777" w:rsidR="00007B67" w:rsidRDefault="0063440B">
      <w:r>
        <w:t>Nigeria</w:t>
      </w:r>
    </w:p>
    <w:p w14:paraId="6B3D1ABD" w14:textId="77777777" w:rsidR="00007B67" w:rsidRDefault="0063440B">
      <w:r>
        <w:t>Papúa Nueva Guinea</w:t>
      </w:r>
    </w:p>
    <w:p w14:paraId="2237A7A5" w14:textId="77777777" w:rsidR="00007B67" w:rsidRDefault="0063440B">
      <w:r>
        <w:t>Perú</w:t>
      </w:r>
    </w:p>
    <w:p w14:paraId="4C271678" w14:textId="77777777" w:rsidR="00007B67" w:rsidRDefault="0063440B">
      <w:r>
        <w:t>Filipinas</w:t>
      </w:r>
    </w:p>
    <w:p w14:paraId="1295D5E9" w14:textId="77777777" w:rsidR="00007B67" w:rsidRDefault="0063440B">
      <w:r>
        <w:t>Ruanda</w:t>
      </w:r>
    </w:p>
    <w:p w14:paraId="193BF6BB" w14:textId="77777777" w:rsidR="00007B67" w:rsidRDefault="0063440B">
      <w:r>
        <w:t>Salvador</w:t>
      </w:r>
    </w:p>
    <w:p w14:paraId="2C75286B" w14:textId="77777777" w:rsidR="00007B67" w:rsidRDefault="0063440B">
      <w:r>
        <w:t>Senegal</w:t>
      </w:r>
    </w:p>
    <w:p w14:paraId="259C6B76" w14:textId="77777777" w:rsidR="00007B67" w:rsidRDefault="0063440B">
      <w:r>
        <w:t>Sudán del Sur</w:t>
      </w:r>
    </w:p>
    <w:p w14:paraId="7CD3587E" w14:textId="77777777" w:rsidR="00007B67" w:rsidRDefault="0063440B">
      <w:r>
        <w:t>Sri Lanka</w:t>
      </w:r>
    </w:p>
    <w:p w14:paraId="52F6D6AE" w14:textId="77777777" w:rsidR="00007B67" w:rsidRDefault="00007B67"/>
    <w:p w14:paraId="6296A341" w14:textId="77777777" w:rsidR="00007B67" w:rsidRDefault="00007B67"/>
    <w:sectPr w:rsidR="00007B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67"/>
    <w:rsid w:val="00007B67"/>
    <w:rsid w:val="00065092"/>
    <w:rsid w:val="003C5D91"/>
    <w:rsid w:val="003D16A3"/>
    <w:rsid w:val="0063440B"/>
    <w:rsid w:val="008933A4"/>
    <w:rsid w:val="009B300A"/>
    <w:rsid w:val="00A52FE6"/>
    <w:rsid w:val="00E80FBC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B0F0"/>
  <w15:docId w15:val="{60C9F6F3-C4DD-4E25-A99D-2215B3EC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419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065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.memberclicks.net/sri2021-funding" TargetMode="External"/><Relationship Id="rId5" Type="http://schemas.openxmlformats.org/officeDocument/2006/relationships/hyperlink" Target="https://en.ird.fr/node/8" TargetMode="External"/><Relationship Id="rId4" Type="http://schemas.openxmlformats.org/officeDocument/2006/relationships/hyperlink" Target="https://sri202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Anne-claire JUCOBIN</dc:creator>
  <cp:lastModifiedBy>Anne-claire JUCOBIN</cp:lastModifiedBy>
  <cp:revision>3</cp:revision>
  <dcterms:created xsi:type="dcterms:W3CDTF">2021-03-30T13:28:00Z</dcterms:created>
  <dcterms:modified xsi:type="dcterms:W3CDTF">2021-04-08T08:22:00Z</dcterms:modified>
</cp:coreProperties>
</file>